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AE6416" w14:textId="5E9E1E88" w:rsidR="00972E5D" w:rsidRDefault="00972E5D" w:rsidP="00972E5D">
      <w:r w:rsidRPr="00972E5D">
        <w:rPr>
          <w:rFonts w:hint="eastAsia"/>
        </w:rPr>
        <w:t>様式第２号（第</w:t>
      </w:r>
      <w:r w:rsidR="0095598A" w:rsidRPr="003F3C7A">
        <w:rPr>
          <w:rFonts w:hint="eastAsia"/>
        </w:rPr>
        <w:t>６</w:t>
      </w:r>
      <w:r w:rsidRPr="00972E5D">
        <w:rPr>
          <w:rFonts w:hint="eastAsia"/>
        </w:rPr>
        <w:t>条関係）</w:t>
      </w:r>
    </w:p>
    <w:p w14:paraId="0D425977" w14:textId="77777777" w:rsidR="00972E5D" w:rsidRPr="00972E5D" w:rsidRDefault="00972E5D" w:rsidP="00972E5D"/>
    <w:p w14:paraId="456EE9EB" w14:textId="2E37B730" w:rsidR="00972E5D" w:rsidRPr="00972E5D" w:rsidRDefault="00972E5D" w:rsidP="00972E5D">
      <w:pPr>
        <w:jc w:val="center"/>
      </w:pPr>
      <w:r w:rsidRPr="00972E5D">
        <w:rPr>
          <w:rFonts w:hint="eastAsia"/>
          <w:spacing w:val="210"/>
        </w:rPr>
        <w:t>入札</w:t>
      </w:r>
      <w:r w:rsidRPr="00972E5D">
        <w:rPr>
          <w:rFonts w:hint="eastAsia"/>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7"/>
        <w:gridCol w:w="730"/>
        <w:gridCol w:w="730"/>
        <w:gridCol w:w="732"/>
        <w:gridCol w:w="732"/>
        <w:gridCol w:w="732"/>
        <w:gridCol w:w="732"/>
        <w:gridCol w:w="732"/>
        <w:gridCol w:w="732"/>
        <w:gridCol w:w="732"/>
        <w:gridCol w:w="729"/>
        <w:gridCol w:w="539"/>
      </w:tblGrid>
      <w:tr w:rsidR="00972E5D" w:rsidRPr="00972E5D" w14:paraId="77EDDAEB" w14:textId="77777777" w:rsidTr="00972E5D">
        <w:trPr>
          <w:cantSplit/>
          <w:trHeight w:val="1620"/>
        </w:trPr>
        <w:tc>
          <w:tcPr>
            <w:tcW w:w="1047" w:type="dxa"/>
            <w:vAlign w:val="center"/>
          </w:tcPr>
          <w:p w14:paraId="4B10C558" w14:textId="77777777" w:rsidR="00972E5D" w:rsidRPr="00972E5D" w:rsidRDefault="00972E5D" w:rsidP="00972E5D">
            <w:r w:rsidRPr="00972E5D">
              <w:rPr>
                <w:rFonts w:hint="eastAsia"/>
              </w:rPr>
              <w:t>金額</w:t>
            </w:r>
          </w:p>
        </w:tc>
        <w:tc>
          <w:tcPr>
            <w:tcW w:w="730" w:type="dxa"/>
            <w:tcBorders>
              <w:right w:val="double" w:sz="4" w:space="0" w:color="auto"/>
            </w:tcBorders>
            <w:vAlign w:val="center"/>
          </w:tcPr>
          <w:p w14:paraId="5D6FAD2A" w14:textId="77777777" w:rsidR="00972E5D" w:rsidRPr="00972E5D" w:rsidRDefault="00972E5D" w:rsidP="00972E5D">
            <w:r w:rsidRPr="00972E5D">
              <w:rPr>
                <w:rFonts w:hint="eastAsia"/>
              </w:rPr>
              <w:t xml:space="preserve">　</w:t>
            </w:r>
          </w:p>
        </w:tc>
        <w:tc>
          <w:tcPr>
            <w:tcW w:w="730" w:type="dxa"/>
            <w:tcBorders>
              <w:left w:val="nil"/>
            </w:tcBorders>
            <w:vAlign w:val="center"/>
          </w:tcPr>
          <w:p w14:paraId="20530930" w14:textId="77777777" w:rsidR="00972E5D" w:rsidRPr="00972E5D" w:rsidRDefault="00972E5D" w:rsidP="00972E5D">
            <w:r w:rsidRPr="00972E5D">
              <w:rPr>
                <w:rFonts w:hint="eastAsia"/>
              </w:rPr>
              <w:t xml:space="preserve">　</w:t>
            </w:r>
          </w:p>
        </w:tc>
        <w:tc>
          <w:tcPr>
            <w:tcW w:w="732" w:type="dxa"/>
            <w:vAlign w:val="center"/>
          </w:tcPr>
          <w:p w14:paraId="2C94439D" w14:textId="77777777" w:rsidR="00972E5D" w:rsidRPr="00972E5D" w:rsidRDefault="00972E5D" w:rsidP="00972E5D">
            <w:r w:rsidRPr="00972E5D">
              <w:rPr>
                <w:rFonts w:hint="eastAsia"/>
              </w:rPr>
              <w:t xml:space="preserve">　</w:t>
            </w:r>
          </w:p>
        </w:tc>
        <w:tc>
          <w:tcPr>
            <w:tcW w:w="732" w:type="dxa"/>
            <w:tcBorders>
              <w:right w:val="double" w:sz="4" w:space="0" w:color="auto"/>
            </w:tcBorders>
            <w:vAlign w:val="center"/>
          </w:tcPr>
          <w:p w14:paraId="4EF2BB52" w14:textId="77777777" w:rsidR="00972E5D" w:rsidRPr="00972E5D" w:rsidRDefault="00972E5D" w:rsidP="00972E5D">
            <w:r w:rsidRPr="00972E5D">
              <w:rPr>
                <w:rFonts w:hint="eastAsia"/>
              </w:rPr>
              <w:t xml:space="preserve">　</w:t>
            </w:r>
          </w:p>
        </w:tc>
        <w:tc>
          <w:tcPr>
            <w:tcW w:w="732" w:type="dxa"/>
            <w:tcBorders>
              <w:left w:val="nil"/>
            </w:tcBorders>
            <w:vAlign w:val="center"/>
          </w:tcPr>
          <w:p w14:paraId="51091819" w14:textId="77777777" w:rsidR="00972E5D" w:rsidRPr="00972E5D" w:rsidRDefault="00972E5D" w:rsidP="00972E5D">
            <w:r w:rsidRPr="00972E5D">
              <w:rPr>
                <w:rFonts w:hint="eastAsia"/>
              </w:rPr>
              <w:t xml:space="preserve">　</w:t>
            </w:r>
          </w:p>
        </w:tc>
        <w:tc>
          <w:tcPr>
            <w:tcW w:w="732" w:type="dxa"/>
            <w:vAlign w:val="center"/>
          </w:tcPr>
          <w:p w14:paraId="64EE52B8" w14:textId="77777777" w:rsidR="00972E5D" w:rsidRPr="00972E5D" w:rsidRDefault="00972E5D" w:rsidP="00972E5D">
            <w:r w:rsidRPr="00972E5D">
              <w:rPr>
                <w:rFonts w:hint="eastAsia"/>
              </w:rPr>
              <w:t xml:space="preserve">　</w:t>
            </w:r>
          </w:p>
        </w:tc>
        <w:tc>
          <w:tcPr>
            <w:tcW w:w="732" w:type="dxa"/>
            <w:tcBorders>
              <w:right w:val="double" w:sz="4" w:space="0" w:color="auto"/>
            </w:tcBorders>
            <w:vAlign w:val="center"/>
          </w:tcPr>
          <w:p w14:paraId="25E83C4E" w14:textId="77777777" w:rsidR="00972E5D" w:rsidRPr="00972E5D" w:rsidRDefault="00972E5D" w:rsidP="00972E5D">
            <w:r w:rsidRPr="00972E5D">
              <w:rPr>
                <w:rFonts w:hint="eastAsia"/>
              </w:rPr>
              <w:t xml:space="preserve">　</w:t>
            </w:r>
          </w:p>
        </w:tc>
        <w:tc>
          <w:tcPr>
            <w:tcW w:w="732" w:type="dxa"/>
            <w:tcBorders>
              <w:left w:val="nil"/>
            </w:tcBorders>
            <w:vAlign w:val="center"/>
          </w:tcPr>
          <w:p w14:paraId="595E3F8C" w14:textId="77777777" w:rsidR="00972E5D" w:rsidRPr="00972E5D" w:rsidRDefault="00972E5D" w:rsidP="00972E5D">
            <w:r w:rsidRPr="00972E5D">
              <w:rPr>
                <w:rFonts w:hint="eastAsia"/>
              </w:rPr>
              <w:t xml:space="preserve">　</w:t>
            </w:r>
          </w:p>
        </w:tc>
        <w:tc>
          <w:tcPr>
            <w:tcW w:w="732" w:type="dxa"/>
            <w:vAlign w:val="center"/>
          </w:tcPr>
          <w:p w14:paraId="0FB8B514" w14:textId="77777777" w:rsidR="00972E5D" w:rsidRPr="00972E5D" w:rsidRDefault="00972E5D" w:rsidP="00972E5D">
            <w:r w:rsidRPr="00972E5D">
              <w:rPr>
                <w:rFonts w:hint="eastAsia"/>
              </w:rPr>
              <w:t xml:space="preserve">　</w:t>
            </w:r>
          </w:p>
        </w:tc>
        <w:tc>
          <w:tcPr>
            <w:tcW w:w="729" w:type="dxa"/>
          </w:tcPr>
          <w:p w14:paraId="3C07843A" w14:textId="77777777" w:rsidR="00972E5D" w:rsidRPr="00972E5D" w:rsidRDefault="00972E5D" w:rsidP="00972E5D"/>
          <w:p w14:paraId="0768753F" w14:textId="77777777" w:rsidR="00972E5D" w:rsidRPr="00972E5D" w:rsidRDefault="00972E5D" w:rsidP="00972E5D"/>
        </w:tc>
        <w:tc>
          <w:tcPr>
            <w:tcW w:w="539" w:type="dxa"/>
            <w:tcBorders>
              <w:top w:val="nil"/>
              <w:bottom w:val="nil"/>
              <w:right w:val="nil"/>
            </w:tcBorders>
          </w:tcPr>
          <w:p w14:paraId="4D66B300" w14:textId="77777777" w:rsidR="00972E5D" w:rsidRPr="00972E5D" w:rsidRDefault="00972E5D" w:rsidP="00972E5D">
            <w:r w:rsidRPr="00972E5D">
              <w:rPr>
                <w:rFonts w:hint="eastAsia"/>
              </w:rPr>
              <w:t>円</w:t>
            </w:r>
          </w:p>
        </w:tc>
      </w:tr>
    </w:tbl>
    <w:p w14:paraId="7AF453FE" w14:textId="77777777" w:rsidR="00972E5D" w:rsidRDefault="00972E5D" w:rsidP="00972E5D"/>
    <w:p w14:paraId="0A472366" w14:textId="68F0EB34" w:rsidR="00972E5D" w:rsidRPr="00972E5D" w:rsidRDefault="00972E5D" w:rsidP="00972E5D">
      <w:pPr>
        <w:ind w:firstLineChars="100" w:firstLine="225"/>
      </w:pPr>
      <w:r w:rsidRPr="00972E5D">
        <w:rPr>
          <w:rFonts w:hint="eastAsia"/>
        </w:rPr>
        <w:t>ただし、</w:t>
      </w:r>
      <w:r w:rsidR="00C83D16" w:rsidRPr="00C83D16">
        <w:rPr>
          <w:rFonts w:hint="eastAsia"/>
          <w:u w:val="single"/>
        </w:rPr>
        <w:t xml:space="preserve">　　　　　　　　　　　　　　　　　　　　　　　　　　　</w:t>
      </w:r>
      <w:r w:rsidR="00C83D16">
        <w:rPr>
          <w:rFonts w:hint="eastAsia"/>
          <w:u w:val="single"/>
        </w:rPr>
        <w:t xml:space="preserve">　</w:t>
      </w:r>
      <w:bookmarkStart w:id="0" w:name="_GoBack"/>
      <w:bookmarkEnd w:id="0"/>
      <w:r w:rsidR="00C83D16" w:rsidRPr="00C83D16">
        <w:rPr>
          <w:rFonts w:hint="eastAsia"/>
          <w:u w:val="single"/>
        </w:rPr>
        <w:t xml:space="preserve">　　　</w:t>
      </w:r>
      <w:r w:rsidR="00C83D16">
        <w:rPr>
          <w:rFonts w:hint="eastAsia"/>
          <w:u w:val="single"/>
        </w:rPr>
        <w:t xml:space="preserve">　</w:t>
      </w:r>
    </w:p>
    <w:p w14:paraId="6625B7B9" w14:textId="4A0C3160" w:rsidR="00972E5D" w:rsidRPr="00972E5D" w:rsidRDefault="00972E5D" w:rsidP="00972E5D">
      <w:pPr>
        <w:ind w:firstLineChars="100" w:firstLine="225"/>
      </w:pPr>
      <w:r w:rsidRPr="00972E5D">
        <w:rPr>
          <w:rFonts w:hint="eastAsia"/>
        </w:rPr>
        <w:t>田川広域水道企業団契約事務規則及び関係書類を承諾の上、入札する。</w:t>
      </w:r>
    </w:p>
    <w:p w14:paraId="500632D6" w14:textId="77777777" w:rsidR="00972E5D" w:rsidRDefault="00972E5D" w:rsidP="00972E5D"/>
    <w:p w14:paraId="18D91489" w14:textId="77777777" w:rsidR="00972E5D" w:rsidRPr="00972E5D" w:rsidRDefault="00972E5D" w:rsidP="00972E5D">
      <w:pPr>
        <w:ind w:firstLineChars="600" w:firstLine="1352"/>
      </w:pPr>
      <w:r w:rsidRPr="00972E5D">
        <w:rPr>
          <w:rFonts w:hint="eastAsia"/>
        </w:rPr>
        <w:t>年　　月　　日</w:t>
      </w:r>
    </w:p>
    <w:p w14:paraId="5AF5889C" w14:textId="77777777" w:rsidR="00972E5D" w:rsidRDefault="00972E5D" w:rsidP="00972E5D"/>
    <w:p w14:paraId="1886B565" w14:textId="77777777" w:rsidR="00972E5D" w:rsidRPr="00972E5D" w:rsidRDefault="00972E5D" w:rsidP="00972E5D">
      <w:r w:rsidRPr="00972E5D">
        <w:rPr>
          <w:rFonts w:hint="eastAsia"/>
        </w:rPr>
        <w:t>田川広域水道企業団</w:t>
      </w:r>
    </w:p>
    <w:p w14:paraId="02E9ACAD" w14:textId="5C472C32" w:rsidR="00972E5D" w:rsidRPr="00972E5D" w:rsidRDefault="00972E5D" w:rsidP="00972E5D">
      <w:pPr>
        <w:ind w:firstLineChars="100" w:firstLine="225"/>
      </w:pPr>
      <w:r w:rsidRPr="00972E5D">
        <w:rPr>
          <w:rFonts w:hint="eastAsia"/>
        </w:rPr>
        <w:t xml:space="preserve">企業長　　　　　</w:t>
      </w:r>
      <w:r w:rsidR="00C06465">
        <w:rPr>
          <w:rFonts w:hint="eastAsia"/>
        </w:rPr>
        <w:t>様</w:t>
      </w:r>
    </w:p>
    <w:p w14:paraId="5992192D" w14:textId="77777777" w:rsidR="00972E5D" w:rsidRPr="00972E5D" w:rsidRDefault="00972E5D" w:rsidP="00972E5D">
      <w:pPr>
        <w:ind w:rightChars="1300" w:right="2930"/>
        <w:jc w:val="right"/>
      </w:pPr>
      <w:r w:rsidRPr="00972E5D">
        <w:rPr>
          <w:rFonts w:hint="eastAsia"/>
          <w:spacing w:val="100"/>
        </w:rPr>
        <w:t>住</w:t>
      </w:r>
      <w:r w:rsidRPr="00972E5D">
        <w:rPr>
          <w:rFonts w:hint="eastAsia"/>
        </w:rPr>
        <w:t xml:space="preserve">所　　　　　　　　　　　　</w:t>
      </w:r>
    </w:p>
    <w:p w14:paraId="54DCB342" w14:textId="77777777" w:rsidR="00972E5D" w:rsidRPr="00972E5D" w:rsidRDefault="00972E5D" w:rsidP="00972E5D">
      <w:pPr>
        <w:ind w:rightChars="100" w:right="225"/>
        <w:jc w:val="right"/>
      </w:pPr>
      <w:r w:rsidRPr="00972E5D">
        <w:rPr>
          <w:rFonts w:hint="eastAsia"/>
          <w:spacing w:val="100"/>
        </w:rPr>
        <w:t>氏</w:t>
      </w:r>
      <w:r w:rsidRPr="00972E5D">
        <w:rPr>
          <w:rFonts w:hint="eastAsia"/>
        </w:rPr>
        <w:t xml:space="preserve">名　　　　　　　　　　　</w:t>
      </w:r>
      <w:r w:rsidRPr="0094245D">
        <w:fldChar w:fldCharType="begin"/>
      </w:r>
      <w:r w:rsidRPr="0094245D">
        <w:instrText xml:space="preserve"> </w:instrText>
      </w:r>
      <w:r w:rsidRPr="0094245D">
        <w:rPr>
          <w:rFonts w:hint="eastAsia"/>
        </w:rPr>
        <w:instrText>eq \o\ac(○,</w:instrText>
      </w:r>
      <w:r w:rsidRPr="0094245D">
        <w:rPr>
          <w:rFonts w:hint="eastAsia"/>
          <w:position w:val="1"/>
        </w:rPr>
        <w:instrText>印</w:instrText>
      </w:r>
      <w:r w:rsidRPr="0094245D">
        <w:rPr>
          <w:rFonts w:hint="eastAsia"/>
        </w:rPr>
        <w:instrText>)</w:instrText>
      </w:r>
      <w:r w:rsidRPr="0094245D">
        <w:fldChar w:fldCharType="end"/>
      </w:r>
      <w:r w:rsidRPr="00972E5D">
        <w:rPr>
          <w:rFonts w:hint="eastAsia"/>
        </w:rPr>
        <w:t xml:space="preserve">　</w:t>
      </w:r>
    </w:p>
    <w:p w14:paraId="31D5C8A3" w14:textId="77777777" w:rsidR="00972E5D" w:rsidRPr="00972E5D" w:rsidRDefault="00972E5D" w:rsidP="00972E5D">
      <w:r w:rsidRPr="00972E5D">
        <w:rPr>
          <w:rFonts w:hint="eastAsia"/>
        </w:rPr>
        <w:t>（注意）</w:t>
      </w:r>
    </w:p>
    <w:p w14:paraId="717EF100" w14:textId="77777777" w:rsidR="00972E5D" w:rsidRPr="00972E5D" w:rsidRDefault="00972E5D" w:rsidP="00972E5D">
      <w:r w:rsidRPr="00972E5D">
        <w:rPr>
          <w:rFonts w:hint="eastAsia"/>
        </w:rPr>
        <w:t>１　金額の記載は、アラビア数字を用い、その頭部に「￥」を記入のこと。</w:t>
      </w:r>
    </w:p>
    <w:p w14:paraId="49B02952" w14:textId="77777777" w:rsidR="00173055" w:rsidRDefault="00972E5D" w:rsidP="0023711E">
      <w:pPr>
        <w:ind w:left="225" w:hangingChars="100" w:hanging="225"/>
      </w:pPr>
      <w:r w:rsidRPr="00972E5D">
        <w:rPr>
          <w:rFonts w:hint="eastAsia"/>
        </w:rPr>
        <w:t>２　落札決定に当たっては、入札書に記載された金額に当該金額の１００分の１０に相当する額を加算した金額（当該金額に１円未満の端数があるときは、その端数金額を切り捨てた金額）をもって落札価格とするので、入札者は、消費税及び地方消費</w:t>
      </w:r>
      <w:r w:rsidRPr="0023711E">
        <w:rPr>
          <w:rFonts w:hint="eastAsia"/>
          <w:kern w:val="0"/>
        </w:rPr>
        <w:t>税に係る課</w:t>
      </w:r>
      <w:r w:rsidRPr="00173055">
        <w:rPr>
          <w:rFonts w:hint="eastAsia"/>
          <w:spacing w:val="10"/>
          <w:kern w:val="0"/>
          <w:fitText w:val="8775" w:id="-1531775232"/>
        </w:rPr>
        <w:t>税事業者であるか免税事業者であるかを問わず見積もった契約希望金額の</w:t>
      </w:r>
      <w:r w:rsidRPr="00173055">
        <w:rPr>
          <w:rFonts w:hint="eastAsia"/>
          <w:spacing w:val="10"/>
          <w:fitText w:val="8775" w:id="-1531775232"/>
        </w:rPr>
        <w:t>１１０分</w:t>
      </w:r>
      <w:r w:rsidRPr="00173055">
        <w:rPr>
          <w:rFonts w:hint="eastAsia"/>
          <w:spacing w:val="27"/>
          <w:fitText w:val="8775" w:id="-1531775232"/>
        </w:rPr>
        <w:t>の</w:t>
      </w:r>
    </w:p>
    <w:p w14:paraId="7D945605" w14:textId="774C6AF5" w:rsidR="00972E5D" w:rsidRPr="00972E5D" w:rsidRDefault="00972E5D" w:rsidP="00173055">
      <w:pPr>
        <w:ind w:leftChars="100" w:left="225"/>
      </w:pPr>
      <w:r w:rsidRPr="00972E5D">
        <w:rPr>
          <w:rFonts w:hint="eastAsia"/>
        </w:rPr>
        <w:t>１００に相当する金額を入札書に記載すること。</w:t>
      </w:r>
    </w:p>
    <w:p w14:paraId="3EB4FC25" w14:textId="0E6A1C46" w:rsidR="00E56A3F" w:rsidRPr="00972E5D" w:rsidRDefault="00972E5D" w:rsidP="00972E5D">
      <w:pPr>
        <w:ind w:left="225" w:hangingChars="100" w:hanging="225"/>
      </w:pPr>
      <w:r w:rsidRPr="00972E5D">
        <w:rPr>
          <w:rFonts w:hint="eastAsia"/>
        </w:rPr>
        <w:t>３　田川広域水道企業団契約事務規則（</w:t>
      </w:r>
      <w:r w:rsidR="00C06465">
        <w:rPr>
          <w:rFonts w:hint="eastAsia"/>
        </w:rPr>
        <w:t>令和５</w:t>
      </w:r>
      <w:r w:rsidRPr="00972E5D">
        <w:rPr>
          <w:rFonts w:hint="eastAsia"/>
        </w:rPr>
        <w:t>年規則第</w:t>
      </w:r>
      <w:r w:rsidR="00C06465">
        <w:rPr>
          <w:rFonts w:hint="eastAsia"/>
        </w:rPr>
        <w:t>２</w:t>
      </w:r>
      <w:r w:rsidRPr="00972E5D">
        <w:rPr>
          <w:rFonts w:hint="eastAsia"/>
        </w:rPr>
        <w:t>号。以下「規則」という。）第６条第１項第２号若しくは第３号又は第２</w:t>
      </w:r>
      <w:r w:rsidR="00C06465">
        <w:rPr>
          <w:rFonts w:hint="eastAsia"/>
        </w:rPr>
        <w:t>７</w:t>
      </w:r>
      <w:r w:rsidRPr="00972E5D">
        <w:rPr>
          <w:rFonts w:hint="eastAsia"/>
        </w:rPr>
        <w:t>条の規定により入札保証金の納付を免除された者が落札者となった場合において、当該落札者が正当な理由なく期限までに契約を締結しないとき、又は規則第１１条第２項により契約を締結しないときは、落札金額（消費税及び地方消費税の額を除く。）の１００分の５に相当する違約金を徴収するものとする。</w:t>
      </w:r>
    </w:p>
    <w:sectPr w:rsidR="00E56A3F" w:rsidRPr="00972E5D" w:rsidSect="00A81723">
      <w:pgSz w:w="11906" w:h="16838" w:code="9"/>
      <w:pgMar w:top="1418" w:right="1418" w:bottom="1418" w:left="1474" w:header="851" w:footer="992" w:gutter="0"/>
      <w:cols w:space="425"/>
      <w:docGrid w:type="linesAndChars" w:linePitch="466" w:charSpace="3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4A6110" w14:textId="77777777" w:rsidR="00642E98" w:rsidRDefault="00642E98" w:rsidP="0084141B">
      <w:r>
        <w:separator/>
      </w:r>
    </w:p>
  </w:endnote>
  <w:endnote w:type="continuationSeparator" w:id="0">
    <w:p w14:paraId="633E9BB1" w14:textId="77777777" w:rsidR="00642E98" w:rsidRDefault="00642E98" w:rsidP="00841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A1504E" w14:textId="77777777" w:rsidR="00642E98" w:rsidRDefault="00642E98" w:rsidP="0084141B">
      <w:r>
        <w:separator/>
      </w:r>
    </w:p>
  </w:footnote>
  <w:footnote w:type="continuationSeparator" w:id="0">
    <w:p w14:paraId="1E03AF9A" w14:textId="77777777" w:rsidR="00642E98" w:rsidRDefault="00642E98" w:rsidP="008414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5"/>
  <w:drawingGridVerticalSpacing w:val="233"/>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E5D"/>
    <w:rsid w:val="00135B75"/>
    <w:rsid w:val="00173055"/>
    <w:rsid w:val="0023711E"/>
    <w:rsid w:val="003F3C7A"/>
    <w:rsid w:val="005E1C17"/>
    <w:rsid w:val="00642E98"/>
    <w:rsid w:val="0073172C"/>
    <w:rsid w:val="007A5C43"/>
    <w:rsid w:val="0084141B"/>
    <w:rsid w:val="0095598A"/>
    <w:rsid w:val="00972E5D"/>
    <w:rsid w:val="00996FCB"/>
    <w:rsid w:val="00A81723"/>
    <w:rsid w:val="00C06465"/>
    <w:rsid w:val="00C83D16"/>
    <w:rsid w:val="00E56A3F"/>
    <w:rsid w:val="00FE1B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2574BAB"/>
  <w15:chartTrackingRefBased/>
  <w15:docId w15:val="{18394B78-BCB5-4BF8-BED6-FD417277B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72E5D"/>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41B"/>
    <w:pPr>
      <w:tabs>
        <w:tab w:val="center" w:pos="4252"/>
        <w:tab w:val="right" w:pos="8504"/>
      </w:tabs>
      <w:snapToGrid w:val="0"/>
    </w:pPr>
  </w:style>
  <w:style w:type="character" w:customStyle="1" w:styleId="a4">
    <w:name w:val="ヘッダー (文字)"/>
    <w:basedOn w:val="a0"/>
    <w:link w:val="a3"/>
    <w:uiPriority w:val="99"/>
    <w:rsid w:val="0084141B"/>
    <w:rPr>
      <w:rFonts w:ascii="ＭＳ 明朝" w:eastAsia="ＭＳ 明朝" w:hAnsi="Century" w:cs="Times New Roman"/>
      <w:szCs w:val="24"/>
    </w:rPr>
  </w:style>
  <w:style w:type="paragraph" w:styleId="a5">
    <w:name w:val="footer"/>
    <w:basedOn w:val="a"/>
    <w:link w:val="a6"/>
    <w:uiPriority w:val="99"/>
    <w:unhideWhenUsed/>
    <w:rsid w:val="0084141B"/>
    <w:pPr>
      <w:tabs>
        <w:tab w:val="center" w:pos="4252"/>
        <w:tab w:val="right" w:pos="8504"/>
      </w:tabs>
      <w:snapToGrid w:val="0"/>
    </w:pPr>
  </w:style>
  <w:style w:type="character" w:customStyle="1" w:styleId="a6">
    <w:name w:val="フッター (文字)"/>
    <w:basedOn w:val="a0"/>
    <w:link w:val="a5"/>
    <w:uiPriority w:val="99"/>
    <w:rsid w:val="0084141B"/>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91</Words>
  <Characters>521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星野 貴志</dc:creator>
  <cp:keywords/>
  <dc:description/>
  <cp:lastModifiedBy>石上 百合</cp:lastModifiedBy>
  <cp:revision>10</cp:revision>
  <cp:lastPrinted>2022-04-22T01:45:00Z</cp:lastPrinted>
  <dcterms:created xsi:type="dcterms:W3CDTF">2020-05-15T04:03:00Z</dcterms:created>
  <dcterms:modified xsi:type="dcterms:W3CDTF">2023-06-30T01:31:00Z</dcterms:modified>
</cp:coreProperties>
</file>